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E89B" w14:textId="77777777" w:rsidR="0045179B" w:rsidRDefault="0045179B" w:rsidP="0045179B"/>
    <w:p w14:paraId="61A59BB2" w14:textId="33A6F66A" w:rsidR="0045179B" w:rsidRDefault="0045179B" w:rsidP="00CE168C"/>
    <w:p w14:paraId="27481EEB" w14:textId="5CD8F967" w:rsidR="0045179B" w:rsidRPr="001F1C53" w:rsidRDefault="006730BF" w:rsidP="00CE168C">
      <w:pPr>
        <w:rPr>
          <w:b/>
          <w:bCs/>
          <w:u w:val="single"/>
        </w:rPr>
      </w:pPr>
      <w:r w:rsidRPr="001F1C53">
        <w:rPr>
          <w:b/>
          <w:bCs/>
          <w:u w:val="single"/>
        </w:rPr>
        <w:t>SARG – 6 April 2023 - meeting main points and actions</w:t>
      </w:r>
    </w:p>
    <w:p w14:paraId="580E8983" w14:textId="77777777" w:rsidR="006730BF" w:rsidRDefault="006730BF" w:rsidP="00CE168C"/>
    <w:p w14:paraId="15132D16" w14:textId="55EBC882" w:rsidR="0045179B" w:rsidRDefault="0045179B" w:rsidP="00CE168C">
      <w:r>
        <w:t xml:space="preserve">In attendance </w:t>
      </w:r>
    </w:p>
    <w:p w14:paraId="5177FF2A" w14:textId="7E9460B6" w:rsidR="0045179B" w:rsidRDefault="0045179B" w:rsidP="00CE168C">
      <w:r>
        <w:t xml:space="preserve">Mat Page, Karen Bryce, Ros Maddison, Gemma Swallow, David Manson, Kevin McCallum, Neil </w:t>
      </w:r>
      <w:proofErr w:type="spellStart"/>
      <w:r>
        <w:t>Mickel</w:t>
      </w:r>
      <w:proofErr w:type="spellEnd"/>
      <w:r>
        <w:t>, Laura Walsh, John Pike, Katy Nicholson, Craig Fleming, Stacy Toner,</w:t>
      </w:r>
    </w:p>
    <w:p w14:paraId="1D4F17C9" w14:textId="4AF84DF5" w:rsidR="0045179B" w:rsidRDefault="0045179B" w:rsidP="00CE168C"/>
    <w:p w14:paraId="1ED00B30" w14:textId="0274B8DA" w:rsidR="001F1C53" w:rsidRDefault="001F1C53" w:rsidP="00CE168C">
      <w:pPr>
        <w:rPr>
          <w:b/>
          <w:bCs/>
          <w:u w:val="single"/>
        </w:rPr>
      </w:pPr>
      <w:r>
        <w:rPr>
          <w:b/>
          <w:bCs/>
          <w:u w:val="single"/>
        </w:rPr>
        <w:t>SUSTAINABILITY</w:t>
      </w:r>
    </w:p>
    <w:p w14:paraId="679BF86F" w14:textId="77777777" w:rsidR="001F1C53" w:rsidRDefault="001F1C53" w:rsidP="00CE168C">
      <w:pPr>
        <w:rPr>
          <w:b/>
          <w:bCs/>
          <w:u w:val="single"/>
        </w:rPr>
      </w:pPr>
    </w:p>
    <w:p w14:paraId="39F9F72D" w14:textId="4168CA91" w:rsidR="0045179B" w:rsidRPr="001F1C53" w:rsidRDefault="001F1C53" w:rsidP="00CE168C">
      <w:pPr>
        <w:rPr>
          <w:b/>
          <w:bCs/>
        </w:rPr>
      </w:pPr>
      <w:r w:rsidRPr="001F1C53">
        <w:rPr>
          <w:b/>
          <w:bCs/>
        </w:rPr>
        <w:t>Conferences and forums/meetings</w:t>
      </w:r>
    </w:p>
    <w:p w14:paraId="7ED47CF1" w14:textId="60185269" w:rsidR="0045179B" w:rsidRDefault="0045179B" w:rsidP="0045179B">
      <w:pPr>
        <w:pStyle w:val="font8"/>
        <w:rPr>
          <w:color w:val="000000"/>
        </w:rPr>
      </w:pPr>
      <w:r>
        <w:rPr>
          <w:color w:val="000000"/>
        </w:rPr>
        <w:t xml:space="preserve">ITEAC the International Theatre Engineering and Architecture Conference </w:t>
      </w:r>
      <w:hyperlink r:id="rId5" w:history="1">
        <w:r w:rsidRPr="00A82768">
          <w:rPr>
            <w:rStyle w:val="Hyperlink"/>
          </w:rPr>
          <w:t>https://www.iteac.info/timetable</w:t>
        </w:r>
      </w:hyperlink>
      <w:r>
        <w:rPr>
          <w:color w:val="000000"/>
        </w:rPr>
        <w:tab/>
        <w:t>6</w:t>
      </w:r>
      <w:r w:rsidRPr="00C84845">
        <w:rPr>
          <w:color w:val="000000"/>
          <w:vertAlign w:val="superscript"/>
        </w:rPr>
        <w:t>th</w:t>
      </w:r>
      <w:r>
        <w:rPr>
          <w:color w:val="000000"/>
        </w:rPr>
        <w:t xml:space="preserve"> October</w:t>
      </w:r>
    </w:p>
    <w:p w14:paraId="1648B1F6" w14:textId="15FEBFB3" w:rsidR="0045179B" w:rsidRDefault="0045179B" w:rsidP="0045179B">
      <w:pPr>
        <w:rPr>
          <w:rStyle w:val="Strong"/>
          <w:i/>
          <w:iCs/>
        </w:rPr>
      </w:pPr>
      <w:r>
        <w:t xml:space="preserve">ABTT – Making a Difference </w:t>
      </w:r>
      <w:r>
        <w:rPr>
          <w:rStyle w:val="Strong"/>
          <w:i/>
          <w:iCs/>
        </w:rPr>
        <w:t>Solving our industry’s recruitment &amp; retention crisis</w:t>
      </w:r>
    </w:p>
    <w:p w14:paraId="7DDFF3DE" w14:textId="690CE947" w:rsidR="0045179B" w:rsidRDefault="0045179B" w:rsidP="0045179B">
      <w:pPr>
        <w:rPr>
          <w:rStyle w:val="Strong"/>
          <w:i/>
          <w:iCs/>
        </w:rPr>
      </w:pPr>
      <w:r>
        <w:rPr>
          <w:rStyle w:val="Strong"/>
          <w:i/>
          <w:iCs/>
        </w:rPr>
        <w:t>Friday 21</w:t>
      </w:r>
      <w:r w:rsidRPr="00C84845">
        <w:rPr>
          <w:rStyle w:val="Strong"/>
          <w:i/>
          <w:iCs/>
          <w:vertAlign w:val="superscript"/>
        </w:rPr>
        <w:t>st</w:t>
      </w:r>
      <w:r>
        <w:rPr>
          <w:rStyle w:val="Strong"/>
          <w:i/>
          <w:iCs/>
        </w:rPr>
        <w:t xml:space="preserve"> in London</w:t>
      </w:r>
    </w:p>
    <w:p w14:paraId="54DA63C0" w14:textId="3DD995E6" w:rsidR="0045179B" w:rsidRDefault="0045179B" w:rsidP="0045179B">
      <w:pPr>
        <w:rPr>
          <w:rStyle w:val="Strong"/>
          <w:i/>
          <w:iCs/>
        </w:rPr>
      </w:pPr>
    </w:p>
    <w:p w14:paraId="5F587A69" w14:textId="77EBA30F" w:rsidR="0045179B" w:rsidRPr="001F1C53" w:rsidRDefault="0045179B" w:rsidP="0045179B">
      <w:pPr>
        <w:rPr>
          <w:rStyle w:val="Strong"/>
          <w:b w:val="0"/>
          <w:bCs w:val="0"/>
        </w:rPr>
      </w:pPr>
      <w:r w:rsidRPr="001F1C53">
        <w:rPr>
          <w:rStyle w:val="Strong"/>
          <w:b w:val="0"/>
          <w:bCs w:val="0"/>
        </w:rPr>
        <w:t>Another event posted by Neil M.</w:t>
      </w:r>
      <w:r w:rsidR="00043947" w:rsidRPr="001F1C53">
        <w:rPr>
          <w:rStyle w:val="Strong"/>
          <w:b w:val="0"/>
          <w:bCs w:val="0"/>
        </w:rPr>
        <w:t xml:space="preserve">  May 2nd and 3rd</w:t>
      </w:r>
    </w:p>
    <w:p w14:paraId="7148A282" w14:textId="3A452A17" w:rsidR="0045179B" w:rsidRDefault="00000000" w:rsidP="0045179B">
      <w:hyperlink r:id="rId6" w:tooltip="https://opera-europa.org/index.php/specialist-forums/technical-production" w:history="1">
        <w:r w:rsidR="0045179B" w:rsidRPr="0045179B">
          <w:rPr>
            <w:rFonts w:ascii="Calibri" w:hAnsi="Calibri" w:cs="Calibri"/>
            <w:color w:val="0563C1"/>
            <w:sz w:val="22"/>
            <w:szCs w:val="22"/>
            <w:u w:val="single"/>
          </w:rPr>
          <w:t>https://opera-europa.org/index.php/specialist-forums/technical-production</w:t>
        </w:r>
      </w:hyperlink>
    </w:p>
    <w:p w14:paraId="0A6C97F0" w14:textId="030D9507" w:rsidR="00931A93" w:rsidRDefault="00931A93" w:rsidP="0045179B"/>
    <w:p w14:paraId="3B1AE1EB" w14:textId="05B52747" w:rsidR="00931A93" w:rsidRPr="001F1C53" w:rsidRDefault="00931A93" w:rsidP="0045179B">
      <w:pPr>
        <w:rPr>
          <w:b/>
          <w:bCs/>
        </w:rPr>
      </w:pPr>
      <w:r w:rsidRPr="001F1C53">
        <w:rPr>
          <w:b/>
          <w:bCs/>
        </w:rPr>
        <w:t>A</w:t>
      </w:r>
      <w:r w:rsidR="001F1C53" w:rsidRPr="001F1C53">
        <w:rPr>
          <w:b/>
          <w:bCs/>
        </w:rPr>
        <w:t>ctions</w:t>
      </w:r>
    </w:p>
    <w:p w14:paraId="29736DD5" w14:textId="1C94E9C5" w:rsidR="00931A93" w:rsidRDefault="00931A93" w:rsidP="0045179B">
      <w:r>
        <w:t xml:space="preserve">Gemma and Ros will set up a </w:t>
      </w:r>
      <w:proofErr w:type="spellStart"/>
      <w:r>
        <w:t>dropbox</w:t>
      </w:r>
      <w:proofErr w:type="spellEnd"/>
      <w:r>
        <w:t xml:space="preserve"> for file and resource sharing (to lodge meeting notes as well) and some sort of chat platform –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etc – so we can communicate between ourselves and share info.  Will start with something and see how it goes. </w:t>
      </w:r>
    </w:p>
    <w:p w14:paraId="56B12339" w14:textId="64A1170C" w:rsidR="00931A93" w:rsidRDefault="00931A93" w:rsidP="0045179B"/>
    <w:p w14:paraId="12FE234B" w14:textId="56A38BF1" w:rsidR="00931A93" w:rsidRDefault="00931A93" w:rsidP="0045179B">
      <w:r>
        <w:t xml:space="preserve">When we have this up and </w:t>
      </w:r>
      <w:proofErr w:type="gramStart"/>
      <w:r>
        <w:t>running</w:t>
      </w:r>
      <w:proofErr w:type="gramEnd"/>
      <w:r>
        <w:t xml:space="preserve"> please share anything you have particularly to do with the Green Book that you think will help.  </w:t>
      </w:r>
      <w:r w:rsidR="001F1C53">
        <w:t>Gemma will</w:t>
      </w:r>
      <w:r>
        <w:t xml:space="preserve"> share the clauses </w:t>
      </w:r>
      <w:r w:rsidR="001F1C53">
        <w:t>from NTS</w:t>
      </w:r>
      <w:r>
        <w:t xml:space="preserve"> contracts as talked about today. </w:t>
      </w:r>
    </w:p>
    <w:p w14:paraId="5B3C8407" w14:textId="3BA1D477" w:rsidR="001F1C53" w:rsidRDefault="001F1C53" w:rsidP="0045179B"/>
    <w:p w14:paraId="7786B074" w14:textId="77777777" w:rsidR="001F1C53" w:rsidRPr="00895D1D" w:rsidRDefault="001F1C53" w:rsidP="001F1C53">
      <w:pPr>
        <w:rPr>
          <w:b/>
          <w:bCs/>
        </w:rPr>
      </w:pPr>
      <w:r>
        <w:rPr>
          <w:b/>
          <w:bCs/>
        </w:rPr>
        <w:t>Sharing</w:t>
      </w:r>
    </w:p>
    <w:p w14:paraId="052C4F80" w14:textId="77777777" w:rsidR="001F1C53" w:rsidRDefault="001F1C53" w:rsidP="001F1C53">
      <w:r>
        <w:t xml:space="preserve">From Kevin.  This is a document that was created a while back and don't know if </w:t>
      </w:r>
      <w:proofErr w:type="spellStart"/>
      <w:r>
        <w:t>its</w:t>
      </w:r>
      <w:proofErr w:type="spellEnd"/>
      <w:r>
        <w:t xml:space="preserve"> useful for people to edit/add/share </w:t>
      </w:r>
      <w:hyperlink r:id="rId7" w:history="1">
        <w:r w:rsidRPr="00A82768">
          <w:rPr>
            <w:rStyle w:val="Hyperlink"/>
          </w:rPr>
          <w:t>https://docs.google.com/spreadsheets/d/1hdg4VzV7t_Tg3Qu8dhesUUa-bCQaKsqkL6Nj4r91TTA/edit?usp=sharing</w:t>
        </w:r>
      </w:hyperlink>
      <w:r>
        <w:tab/>
        <w:t xml:space="preserve">will add this to </w:t>
      </w:r>
      <w:proofErr w:type="spellStart"/>
      <w:r>
        <w:t>dropbox</w:t>
      </w:r>
      <w:proofErr w:type="spellEnd"/>
    </w:p>
    <w:p w14:paraId="4A609D7D" w14:textId="77777777" w:rsidR="001F1C53" w:rsidRDefault="001F1C53" w:rsidP="0045179B"/>
    <w:p w14:paraId="031C60A4" w14:textId="72B42B06" w:rsidR="00931A93" w:rsidRDefault="00931A93" w:rsidP="0045179B"/>
    <w:p w14:paraId="3B712384" w14:textId="19390313" w:rsidR="001F1C53" w:rsidRPr="001F1C53" w:rsidRDefault="001F1C53" w:rsidP="0045179B">
      <w:pPr>
        <w:rPr>
          <w:b/>
          <w:bCs/>
          <w:u w:val="single"/>
        </w:rPr>
      </w:pPr>
      <w:r w:rsidRPr="001F1C53">
        <w:rPr>
          <w:b/>
          <w:bCs/>
          <w:u w:val="single"/>
        </w:rPr>
        <w:t>RECRUITMENT</w:t>
      </w:r>
    </w:p>
    <w:p w14:paraId="1B7ACDBC" w14:textId="77777777" w:rsidR="001F1C53" w:rsidRDefault="001F1C53" w:rsidP="0045179B"/>
    <w:p w14:paraId="61020C38" w14:textId="522F9168" w:rsidR="001F1C53" w:rsidRPr="001F1C53" w:rsidRDefault="001F1C53" w:rsidP="0045179B">
      <w:pPr>
        <w:rPr>
          <w:b/>
          <w:bCs/>
        </w:rPr>
      </w:pPr>
      <w:r w:rsidRPr="001F1C53">
        <w:rPr>
          <w:b/>
          <w:bCs/>
        </w:rPr>
        <w:t>Actions</w:t>
      </w:r>
    </w:p>
    <w:p w14:paraId="04E36EE9" w14:textId="22955801" w:rsidR="00931A93" w:rsidRDefault="00931A93" w:rsidP="0045179B">
      <w:r>
        <w:t xml:space="preserve">Ros to set up a sheet </w:t>
      </w:r>
      <w:r w:rsidR="001F1C53">
        <w:t>where</w:t>
      </w:r>
      <w:r>
        <w:t xml:space="preserve"> folk </w:t>
      </w:r>
      <w:r w:rsidR="001F1C53">
        <w:t>can</w:t>
      </w:r>
      <w:r>
        <w:t xml:space="preserve"> lodge what things they already do f</w:t>
      </w:r>
      <w:r w:rsidR="001F1C53">
        <w:t>or</w:t>
      </w:r>
      <w:r>
        <w:t xml:space="preserve"> placements, workshops etc, etc.  </w:t>
      </w:r>
    </w:p>
    <w:p w14:paraId="5FA56F47" w14:textId="68AAE1A3" w:rsidR="00931A93" w:rsidRDefault="00931A93" w:rsidP="0045179B"/>
    <w:p w14:paraId="7E9F2B2A" w14:textId="3A31EC44" w:rsidR="00931A93" w:rsidRPr="00895D1D" w:rsidRDefault="00931A93" w:rsidP="0045179B">
      <w:pPr>
        <w:rPr>
          <w:b/>
          <w:bCs/>
          <w:u w:val="single"/>
        </w:rPr>
      </w:pPr>
      <w:r w:rsidRPr="00895D1D">
        <w:rPr>
          <w:b/>
          <w:bCs/>
          <w:u w:val="single"/>
        </w:rPr>
        <w:t>SUBJECTS to continue talking about</w:t>
      </w:r>
    </w:p>
    <w:p w14:paraId="2841BCBA" w14:textId="63E7F1CF" w:rsidR="00931A93" w:rsidRDefault="00931A93" w:rsidP="0045179B">
      <w:r>
        <w:t xml:space="preserve">Idea of some sort of flier or website link that we can use to direct people interested in getting into theatre to the right places.  Could they be geographically centred </w:t>
      </w:r>
      <w:proofErr w:type="spellStart"/>
      <w:proofErr w:type="gramStart"/>
      <w:r>
        <w:t>ie</w:t>
      </w:r>
      <w:proofErr w:type="spellEnd"/>
      <w:proofErr w:type="gramEnd"/>
      <w:r>
        <w:t xml:space="preserve"> one for </w:t>
      </w:r>
      <w:r>
        <w:lastRenderedPageBreak/>
        <w:t xml:space="preserve">Perthshire, Aberdeenshire etc.   Start to gather information of all drama groups, amateur or professional, theatre </w:t>
      </w:r>
      <w:proofErr w:type="spellStart"/>
      <w:r>
        <w:t>co’s</w:t>
      </w:r>
      <w:proofErr w:type="spellEnd"/>
      <w:r>
        <w:t xml:space="preserve"> interesting in helping them find their way.  </w:t>
      </w:r>
    </w:p>
    <w:p w14:paraId="543476FA" w14:textId="77777777" w:rsidR="00895D1D" w:rsidRDefault="00895D1D" w:rsidP="0045179B">
      <w:pPr>
        <w:rPr>
          <w:rStyle w:val="Strong"/>
          <w:i/>
          <w:iCs/>
        </w:rPr>
      </w:pPr>
    </w:p>
    <w:p w14:paraId="4A7103FA" w14:textId="77777777" w:rsidR="00043947" w:rsidRPr="00895D1D" w:rsidRDefault="00043947" w:rsidP="00043947">
      <w:pPr>
        <w:rPr>
          <w:b/>
          <w:bCs/>
        </w:rPr>
      </w:pPr>
      <w:r w:rsidRPr="00895D1D">
        <w:rPr>
          <w:b/>
          <w:bCs/>
        </w:rPr>
        <w:t xml:space="preserve">Mentoring </w:t>
      </w:r>
    </w:p>
    <w:p w14:paraId="0C081828" w14:textId="3FB95465" w:rsidR="00043947" w:rsidRDefault="00043947" w:rsidP="00043947">
      <w:r>
        <w:t>From Stacey (</w:t>
      </w:r>
      <w:proofErr w:type="spellStart"/>
      <w:r>
        <w:t>CCSkills</w:t>
      </w:r>
      <w:proofErr w:type="spellEnd"/>
      <w:r>
        <w:t xml:space="preserve">) - Career Ready is another interesting model - managed by local authorities - where school aged (5th year) individuals are supported through mentorship and then a </w:t>
      </w:r>
      <w:proofErr w:type="gramStart"/>
      <w:r>
        <w:t>4 week</w:t>
      </w:r>
      <w:proofErr w:type="gramEnd"/>
      <w:r>
        <w:t xml:space="preserve"> placement through summer</w:t>
      </w:r>
    </w:p>
    <w:p w14:paraId="43E76C4D" w14:textId="20329600" w:rsidR="004C7F20" w:rsidRDefault="004C7F20" w:rsidP="00043947"/>
    <w:p w14:paraId="4FB1312D" w14:textId="5BB86782" w:rsidR="004C7F20" w:rsidRDefault="004C7F20" w:rsidP="00043947"/>
    <w:p w14:paraId="4C67D01A" w14:textId="45A7422C" w:rsidR="004C7F20" w:rsidRDefault="004C7F20" w:rsidP="00043947"/>
    <w:p w14:paraId="3CA26BD3" w14:textId="3E0F4F53" w:rsidR="004C7F20" w:rsidRDefault="004C7F20" w:rsidP="00043947"/>
    <w:p w14:paraId="6C62FC8A" w14:textId="5528AAB0" w:rsidR="004C7F20" w:rsidRDefault="004C7F20" w:rsidP="00043947">
      <w:r w:rsidRPr="004C7F20">
        <w:rPr>
          <w:color w:val="FF0000"/>
        </w:rPr>
        <w:t>Reminder of link for next meeting – 4</w:t>
      </w:r>
      <w:r w:rsidRPr="004C7F20">
        <w:rPr>
          <w:color w:val="FF0000"/>
          <w:vertAlign w:val="superscript"/>
        </w:rPr>
        <w:t>th</w:t>
      </w:r>
      <w:r w:rsidRPr="004C7F20">
        <w:rPr>
          <w:color w:val="FF0000"/>
        </w:rPr>
        <w:t xml:space="preserve"> May</w:t>
      </w:r>
      <w:r>
        <w:t>.</w:t>
      </w:r>
    </w:p>
    <w:p w14:paraId="1429146E" w14:textId="1A51213A" w:rsidR="004C7F20" w:rsidRDefault="004C7F20" w:rsidP="00043947">
      <w:r>
        <w:t>For those of you who might have signed up late and don’t have the dates in your diary we meet on the 1</w:t>
      </w:r>
      <w:r w:rsidRPr="004C7F20">
        <w:rPr>
          <w:vertAlign w:val="superscript"/>
        </w:rPr>
        <w:t>st</w:t>
      </w:r>
      <w:r>
        <w:t xml:space="preserve"> Thursday of every month at 2pm.</w:t>
      </w:r>
    </w:p>
    <w:p w14:paraId="24DADFD0" w14:textId="7BC8EC3A" w:rsidR="004C7F20" w:rsidRDefault="004C7F20" w:rsidP="00043947"/>
    <w:p w14:paraId="4453658F" w14:textId="77777777" w:rsidR="004C7F20" w:rsidRDefault="004C7F20" w:rsidP="004C7F20">
      <w:r>
        <w:rPr>
          <w:sz w:val="22"/>
          <w:szCs w:val="22"/>
        </w:rPr>
        <w:t xml:space="preserve">Monthly: </w:t>
      </w:r>
      <w:hyperlink r:id="rId8" w:history="1">
        <w:r>
          <w:rPr>
            <w:rStyle w:val="Hyperlink"/>
            <w:sz w:val="22"/>
            <w:szCs w:val="22"/>
          </w:rPr>
          <w:t>https://us06web.zoom.us/mee</w:t>
        </w:r>
        <w:r>
          <w:rPr>
            <w:rStyle w:val="Hyperlink"/>
            <w:sz w:val="22"/>
            <w:szCs w:val="22"/>
          </w:rPr>
          <w:t>t</w:t>
        </w:r>
        <w:r>
          <w:rPr>
            <w:rStyle w:val="Hyperlink"/>
            <w:sz w:val="22"/>
            <w:szCs w:val="22"/>
          </w:rPr>
          <w:t>ing/tZMldeCgrz4uGtLTHCPbZJKhPIp-uV0nc7Pg/ics?icsToken=98tyKuGvpjkjEtWQtBmBRpwEGojoXfzzmCVbjbdxqDfGMyJpSCj-BstSf6dJQNbT</w:t>
        </w:r>
      </w:hyperlink>
    </w:p>
    <w:p w14:paraId="4E6BF903" w14:textId="77777777" w:rsidR="004C7F20" w:rsidRDefault="004C7F20" w:rsidP="004C7F20">
      <w:r>
        <w:rPr>
          <w:sz w:val="22"/>
          <w:szCs w:val="22"/>
        </w:rPr>
        <w:t> </w:t>
      </w:r>
    </w:p>
    <w:p w14:paraId="1F3CCEAB" w14:textId="77777777" w:rsidR="004C7F20" w:rsidRDefault="004C7F20" w:rsidP="004C7F20">
      <w:r>
        <w:rPr>
          <w:sz w:val="22"/>
          <w:szCs w:val="22"/>
        </w:rPr>
        <w:t>Join Zoom Meeting</w:t>
      </w:r>
    </w:p>
    <w:p w14:paraId="7AD14325" w14:textId="77777777" w:rsidR="004C7F20" w:rsidRDefault="004C7F20" w:rsidP="004C7F20">
      <w:hyperlink r:id="rId9" w:history="1">
        <w:r>
          <w:rPr>
            <w:rStyle w:val="Hyperlink"/>
            <w:sz w:val="22"/>
            <w:szCs w:val="22"/>
          </w:rPr>
          <w:t>https://us06web.zoom.us/j/87829815406?pwd=aFJETGdVa0t1TmlOWGN6ZlVNWm1mQT09</w:t>
        </w:r>
      </w:hyperlink>
    </w:p>
    <w:p w14:paraId="4909D827" w14:textId="77777777" w:rsidR="004C7F20" w:rsidRDefault="004C7F20" w:rsidP="004C7F20">
      <w:r>
        <w:rPr>
          <w:sz w:val="22"/>
          <w:szCs w:val="22"/>
        </w:rPr>
        <w:t> </w:t>
      </w:r>
    </w:p>
    <w:p w14:paraId="19B637CC" w14:textId="77777777" w:rsidR="004C7F20" w:rsidRDefault="004C7F20" w:rsidP="004C7F20">
      <w:r>
        <w:rPr>
          <w:sz w:val="22"/>
          <w:szCs w:val="22"/>
        </w:rPr>
        <w:t>Meeting ID: 878 2981 5406</w:t>
      </w:r>
    </w:p>
    <w:p w14:paraId="7E874899" w14:textId="02F1A2AE" w:rsidR="004C7F20" w:rsidRDefault="004C7F20" w:rsidP="004C7F20">
      <w:pPr>
        <w:rPr>
          <w:sz w:val="22"/>
          <w:szCs w:val="22"/>
        </w:rPr>
      </w:pPr>
      <w:r>
        <w:rPr>
          <w:sz w:val="22"/>
          <w:szCs w:val="22"/>
        </w:rPr>
        <w:t xml:space="preserve">Passcode: 425350 </w:t>
      </w:r>
    </w:p>
    <w:p w14:paraId="0AFAA184" w14:textId="4C12F030" w:rsidR="004C7F20" w:rsidRDefault="004C7F20" w:rsidP="004C7F20">
      <w:pPr>
        <w:rPr>
          <w:sz w:val="22"/>
          <w:szCs w:val="22"/>
        </w:rPr>
      </w:pPr>
    </w:p>
    <w:p w14:paraId="0D954ADB" w14:textId="77777777" w:rsidR="004C7F20" w:rsidRDefault="004C7F20" w:rsidP="004C7F20"/>
    <w:p w14:paraId="661B59B7" w14:textId="77777777" w:rsidR="004C7F20" w:rsidRDefault="004C7F20" w:rsidP="00043947"/>
    <w:p w14:paraId="5C96B70E" w14:textId="1CF96F0D" w:rsidR="00043947" w:rsidRDefault="00043947" w:rsidP="00043947"/>
    <w:p w14:paraId="07F0B6B6" w14:textId="77777777" w:rsidR="00043947" w:rsidRDefault="00043947" w:rsidP="00043947"/>
    <w:p w14:paraId="64311021" w14:textId="4944BF6B" w:rsidR="00043947" w:rsidRDefault="00043947" w:rsidP="00043947"/>
    <w:p w14:paraId="6D704841" w14:textId="77777777" w:rsidR="00043947" w:rsidRDefault="00043947" w:rsidP="00043947"/>
    <w:p w14:paraId="4985CA83" w14:textId="139B931F" w:rsidR="0045179B" w:rsidRDefault="0045179B" w:rsidP="0045179B">
      <w:pPr>
        <w:pStyle w:val="font8"/>
      </w:pPr>
    </w:p>
    <w:p w14:paraId="33167007" w14:textId="77777777" w:rsidR="0045179B" w:rsidRPr="00CE168C" w:rsidRDefault="0045179B" w:rsidP="00CE168C"/>
    <w:sectPr w:rsidR="0045179B" w:rsidRPr="00CE168C" w:rsidSect="00F60D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8B3"/>
    <w:multiLevelType w:val="hybridMultilevel"/>
    <w:tmpl w:val="29CE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317"/>
    <w:multiLevelType w:val="hybridMultilevel"/>
    <w:tmpl w:val="CA6AD4BA"/>
    <w:lvl w:ilvl="0" w:tplc="D8302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7690">
    <w:abstractNumId w:val="0"/>
  </w:num>
  <w:num w:numId="2" w16cid:durableId="128361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8C"/>
    <w:rsid w:val="00043947"/>
    <w:rsid w:val="001F1C53"/>
    <w:rsid w:val="0022031F"/>
    <w:rsid w:val="002248B4"/>
    <w:rsid w:val="0045179B"/>
    <w:rsid w:val="004C7F20"/>
    <w:rsid w:val="004E4B17"/>
    <w:rsid w:val="006730BF"/>
    <w:rsid w:val="008778F7"/>
    <w:rsid w:val="00895D1D"/>
    <w:rsid w:val="00931A93"/>
    <w:rsid w:val="00B06BC3"/>
    <w:rsid w:val="00BC3700"/>
    <w:rsid w:val="00C27EC6"/>
    <w:rsid w:val="00C84845"/>
    <w:rsid w:val="00CE168C"/>
    <w:rsid w:val="00D06BC0"/>
    <w:rsid w:val="00F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E08A6"/>
  <w15:chartTrackingRefBased/>
  <w15:docId w15:val="{225DDE68-1C41-A143-871D-0B31B88C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6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4845"/>
    <w:rPr>
      <w:b/>
      <w:bCs/>
    </w:rPr>
  </w:style>
  <w:style w:type="paragraph" w:customStyle="1" w:styleId="font8">
    <w:name w:val="font_8"/>
    <w:basedOn w:val="Normal"/>
    <w:rsid w:val="00C848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84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tZMldeCgrz4uGtLTHCPbZJKhPIp-uV0nc7Pg/ics?icsToken=98tyKuGvpjkjEtWQtBmBRpwEGojoXfzzmCVbjbdxqDfGMyJpSCj-BstSf6dJQNb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hdg4VzV7t_Tg3Qu8dhesUUa-bCQaKsqkL6Nj4r91TTA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ra-europa.org/index.php/specialist-forums/technical-produ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eac.info/timetab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7829815406?pwd=aFJETGdVa0t1TmlOWGN6ZlVNWm1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Swallow</dc:creator>
  <cp:keywords/>
  <dc:description/>
  <cp:lastModifiedBy>Gemma Swallow</cp:lastModifiedBy>
  <cp:revision>2</cp:revision>
  <dcterms:created xsi:type="dcterms:W3CDTF">2023-04-11T13:52:00Z</dcterms:created>
  <dcterms:modified xsi:type="dcterms:W3CDTF">2023-04-11T13:52:00Z</dcterms:modified>
</cp:coreProperties>
</file>